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374D6" w14:textId="0F50E757" w:rsidR="00573FDC" w:rsidRPr="00951D3C" w:rsidRDefault="00A90983">
      <w:pPr>
        <w:ind w:firstLine="0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 xml:space="preserve">Ofício nº </w:t>
      </w:r>
      <w:r w:rsidR="00AE6C68">
        <w:rPr>
          <w:rFonts w:ascii="Arial" w:eastAsia="Arial" w:hAnsi="Arial" w:cs="Arial"/>
          <w:b w:val="0"/>
          <w:sz w:val="24"/>
          <w:szCs w:val="24"/>
        </w:rPr>
        <w:t>9</w:t>
      </w:r>
      <w:r w:rsidR="006E5B82">
        <w:rPr>
          <w:rFonts w:ascii="Arial" w:eastAsia="Arial" w:hAnsi="Arial" w:cs="Arial"/>
          <w:b w:val="0"/>
          <w:sz w:val="24"/>
          <w:szCs w:val="24"/>
        </w:rPr>
        <w:t>60</w:t>
      </w:r>
      <w:r w:rsidRPr="13D27E54">
        <w:rPr>
          <w:rFonts w:ascii="Arial" w:eastAsia="Arial" w:hAnsi="Arial" w:cs="Arial"/>
          <w:b w:val="0"/>
          <w:sz w:val="24"/>
          <w:szCs w:val="24"/>
        </w:rPr>
        <w:t>/202</w:t>
      </w:r>
      <w:r w:rsidR="00E60CFC" w:rsidRPr="13D27E54">
        <w:rPr>
          <w:rFonts w:ascii="Arial" w:eastAsia="Arial" w:hAnsi="Arial" w:cs="Arial"/>
          <w:b w:val="0"/>
          <w:sz w:val="24"/>
          <w:szCs w:val="24"/>
        </w:rPr>
        <w:t>6</w:t>
      </w:r>
      <w:r w:rsidRPr="13D27E54">
        <w:rPr>
          <w:rFonts w:ascii="Arial" w:eastAsia="Arial" w:hAnsi="Arial" w:cs="Arial"/>
          <w:b w:val="0"/>
          <w:sz w:val="24"/>
          <w:szCs w:val="24"/>
        </w:rPr>
        <w:t xml:space="preserve">_CNM/BSB </w:t>
      </w:r>
      <w:r>
        <w:tab/>
      </w:r>
      <w:r>
        <w:tab/>
      </w:r>
      <w:r>
        <w:tab/>
      </w:r>
      <w:r w:rsidRPr="13D27E54">
        <w:rPr>
          <w:rFonts w:ascii="Arial" w:eastAsia="Arial" w:hAnsi="Arial" w:cs="Arial"/>
          <w:b w:val="0"/>
          <w:sz w:val="24"/>
          <w:szCs w:val="24"/>
        </w:rPr>
        <w:t xml:space="preserve">           </w:t>
      </w:r>
      <w:r w:rsidR="00442B28">
        <w:rPr>
          <w:rFonts w:ascii="Arial" w:eastAsia="Arial" w:hAnsi="Arial" w:cs="Arial"/>
          <w:b w:val="0"/>
          <w:sz w:val="24"/>
          <w:szCs w:val="24"/>
        </w:rPr>
        <w:t xml:space="preserve">  </w:t>
      </w:r>
      <w:r w:rsidRPr="13D27E54">
        <w:rPr>
          <w:rFonts w:ascii="Arial" w:eastAsia="Arial" w:hAnsi="Arial" w:cs="Arial"/>
          <w:b w:val="0"/>
          <w:sz w:val="24"/>
          <w:szCs w:val="24"/>
        </w:rPr>
        <w:t xml:space="preserve">Brasília, </w:t>
      </w:r>
      <w:r w:rsidR="00951D3C" w:rsidRPr="13D27E54">
        <w:rPr>
          <w:rFonts w:ascii="Arial" w:eastAsia="Arial" w:hAnsi="Arial" w:cs="Arial"/>
          <w:b w:val="0"/>
          <w:sz w:val="24"/>
          <w:szCs w:val="24"/>
        </w:rPr>
        <w:t>1</w:t>
      </w:r>
      <w:r w:rsidRPr="13D27E54">
        <w:rPr>
          <w:rFonts w:ascii="Arial" w:eastAsia="Arial" w:hAnsi="Arial" w:cs="Arial"/>
          <w:b w:val="0"/>
          <w:sz w:val="24"/>
          <w:szCs w:val="24"/>
        </w:rPr>
        <w:t xml:space="preserve"> </w:t>
      </w:r>
      <w:r w:rsidR="00951D3C" w:rsidRPr="13D27E54">
        <w:rPr>
          <w:rFonts w:ascii="Arial" w:eastAsia="Arial" w:hAnsi="Arial" w:cs="Arial"/>
          <w:b w:val="0"/>
          <w:sz w:val="24"/>
          <w:szCs w:val="24"/>
        </w:rPr>
        <w:t>setembro</w:t>
      </w:r>
      <w:r w:rsidR="009E6F35" w:rsidRPr="13D27E54">
        <w:rPr>
          <w:rFonts w:ascii="Arial" w:eastAsia="Arial" w:hAnsi="Arial" w:cs="Arial"/>
          <w:b w:val="0"/>
          <w:sz w:val="24"/>
          <w:szCs w:val="24"/>
        </w:rPr>
        <w:t xml:space="preserve"> de </w:t>
      </w:r>
      <w:r w:rsidRPr="13D27E54">
        <w:rPr>
          <w:rFonts w:ascii="Arial" w:eastAsia="Arial" w:hAnsi="Arial" w:cs="Arial"/>
          <w:b w:val="0"/>
          <w:sz w:val="24"/>
          <w:szCs w:val="24"/>
        </w:rPr>
        <w:t>202</w:t>
      </w:r>
      <w:r w:rsidR="00E60CFC" w:rsidRPr="13D27E54">
        <w:rPr>
          <w:rFonts w:ascii="Arial" w:eastAsia="Arial" w:hAnsi="Arial" w:cs="Arial"/>
          <w:b w:val="0"/>
          <w:sz w:val="24"/>
          <w:szCs w:val="24"/>
        </w:rPr>
        <w:t>6</w:t>
      </w:r>
      <w:r w:rsidRPr="13D27E54">
        <w:rPr>
          <w:rFonts w:ascii="Arial" w:eastAsia="Arial" w:hAnsi="Arial" w:cs="Arial"/>
          <w:b w:val="0"/>
          <w:sz w:val="24"/>
          <w:szCs w:val="24"/>
        </w:rPr>
        <w:t>.</w:t>
      </w:r>
    </w:p>
    <w:p w14:paraId="798626A8" w14:textId="77777777" w:rsidR="00573FDC" w:rsidRPr="00951D3C" w:rsidRDefault="00573FDC">
      <w:pPr>
        <w:ind w:hanging="2"/>
        <w:rPr>
          <w:rFonts w:ascii="Arial" w:eastAsia="Arial" w:hAnsi="Arial" w:cs="Arial"/>
          <w:b w:val="0"/>
          <w:sz w:val="24"/>
          <w:szCs w:val="24"/>
        </w:rPr>
      </w:pPr>
    </w:p>
    <w:p w14:paraId="2A85F0F8" w14:textId="77777777" w:rsidR="00573FDC" w:rsidRPr="00951D3C" w:rsidRDefault="00573FDC">
      <w:pPr>
        <w:ind w:hanging="2"/>
        <w:rPr>
          <w:rFonts w:ascii="Arial" w:eastAsia="Arial" w:hAnsi="Arial" w:cs="Arial"/>
          <w:b w:val="0"/>
          <w:sz w:val="24"/>
          <w:szCs w:val="24"/>
        </w:rPr>
      </w:pPr>
    </w:p>
    <w:p w14:paraId="19D79F65" w14:textId="632B5566" w:rsidR="00951D3C" w:rsidRPr="00951D3C" w:rsidRDefault="00442B28" w:rsidP="00951D3C">
      <w:pPr>
        <w:ind w:hanging="2"/>
        <w:rPr>
          <w:rFonts w:ascii="Arial" w:eastAsia="Arial" w:hAnsi="Arial" w:cs="Arial"/>
          <w:b w:val="0"/>
          <w:sz w:val="24"/>
          <w:szCs w:val="24"/>
        </w:rPr>
      </w:pPr>
      <w:r>
        <w:rPr>
          <w:rFonts w:ascii="Arial" w:eastAsia="Arial" w:hAnsi="Arial" w:cs="Arial"/>
          <w:b w:val="0"/>
          <w:sz w:val="24"/>
          <w:szCs w:val="24"/>
        </w:rPr>
        <w:t>A</w:t>
      </w:r>
      <w:r w:rsidR="00951D3C" w:rsidRPr="13D27E54">
        <w:rPr>
          <w:rFonts w:ascii="Arial" w:eastAsia="Arial" w:hAnsi="Arial" w:cs="Arial"/>
          <w:b w:val="0"/>
          <w:sz w:val="24"/>
          <w:szCs w:val="24"/>
        </w:rPr>
        <w:t xml:space="preserve"> Sua Senhoria a Senhora</w:t>
      </w:r>
    </w:p>
    <w:p w14:paraId="000A9ABF" w14:textId="77777777" w:rsidR="00951D3C" w:rsidRPr="00442B28" w:rsidRDefault="00951D3C" w:rsidP="13D27E54">
      <w:pPr>
        <w:ind w:hanging="2"/>
        <w:rPr>
          <w:rFonts w:ascii="Arial" w:eastAsia="Arial" w:hAnsi="Arial" w:cs="Arial"/>
          <w:b w:val="0"/>
          <w:bCs/>
          <w:sz w:val="24"/>
          <w:szCs w:val="24"/>
        </w:rPr>
      </w:pPr>
      <w:r w:rsidRPr="00442B28">
        <w:rPr>
          <w:rFonts w:ascii="Arial" w:eastAsia="Arial" w:hAnsi="Arial" w:cs="Arial"/>
          <w:b w:val="0"/>
          <w:bCs/>
          <w:sz w:val="24"/>
          <w:szCs w:val="24"/>
        </w:rPr>
        <w:t>Fernanda Mara de Oliveira Macedo Carneiro Pacobahyba</w:t>
      </w:r>
    </w:p>
    <w:p w14:paraId="31DF3594" w14:textId="77777777" w:rsidR="00951D3C" w:rsidRPr="00951D3C" w:rsidRDefault="00951D3C" w:rsidP="00951D3C">
      <w:pPr>
        <w:ind w:hanging="2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Presidente do Fundo Nacional de Desenvolvimento da Educação — FNDE</w:t>
      </w:r>
    </w:p>
    <w:p w14:paraId="628202D0" w14:textId="5B173E57" w:rsidR="00581814" w:rsidRPr="00951D3C" w:rsidRDefault="00951D3C" w:rsidP="00951D3C">
      <w:pPr>
        <w:ind w:hanging="2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Brasília/DF</w:t>
      </w:r>
    </w:p>
    <w:p w14:paraId="5FD6AD46" w14:textId="77777777" w:rsidR="00573FDC" w:rsidRDefault="00573FDC">
      <w:pPr>
        <w:ind w:hanging="2"/>
        <w:rPr>
          <w:rFonts w:ascii="Arial" w:eastAsia="Arial" w:hAnsi="Arial" w:cs="Arial"/>
          <w:b w:val="0"/>
          <w:sz w:val="24"/>
          <w:szCs w:val="24"/>
        </w:rPr>
      </w:pPr>
    </w:p>
    <w:p w14:paraId="1354AA23" w14:textId="77777777" w:rsidR="00442B28" w:rsidRPr="00951D3C" w:rsidRDefault="00442B28">
      <w:pPr>
        <w:ind w:hanging="2"/>
        <w:rPr>
          <w:rFonts w:ascii="Arial" w:eastAsia="Arial" w:hAnsi="Arial" w:cs="Arial"/>
          <w:b w:val="0"/>
          <w:sz w:val="24"/>
          <w:szCs w:val="24"/>
        </w:rPr>
      </w:pPr>
    </w:p>
    <w:p w14:paraId="49C24FE3" w14:textId="1FD76999" w:rsidR="00573FDC" w:rsidRPr="00951D3C" w:rsidRDefault="00A90983" w:rsidP="00442B28">
      <w:pPr>
        <w:ind w:hanging="2"/>
        <w:jc w:val="both"/>
        <w:rPr>
          <w:rFonts w:ascii="Arial" w:eastAsia="Arial" w:hAnsi="Arial" w:cs="Arial"/>
          <w:sz w:val="24"/>
          <w:szCs w:val="24"/>
        </w:rPr>
      </w:pPr>
      <w:bookmarkStart w:id="0" w:name="_heading=h.g27w7og6u9kv"/>
      <w:bookmarkEnd w:id="0"/>
      <w:r w:rsidRPr="13D27E54">
        <w:rPr>
          <w:rFonts w:ascii="Arial" w:eastAsia="Arial" w:hAnsi="Arial" w:cs="Arial"/>
          <w:b w:val="0"/>
          <w:sz w:val="24"/>
          <w:szCs w:val="24"/>
        </w:rPr>
        <w:t>Assunto:</w:t>
      </w:r>
      <w:r w:rsidR="009E6F35" w:rsidRPr="13D27E54">
        <w:rPr>
          <w:rFonts w:ascii="Arial" w:eastAsia="Arial" w:hAnsi="Arial" w:cs="Arial"/>
          <w:b w:val="0"/>
          <w:sz w:val="24"/>
          <w:szCs w:val="24"/>
        </w:rPr>
        <w:t xml:space="preserve"> </w:t>
      </w:r>
      <w:r>
        <w:tab/>
      </w:r>
      <w:r w:rsidR="00951D3C" w:rsidRPr="13D27E54">
        <w:rPr>
          <w:rFonts w:ascii="Arial" w:eastAsia="Arial" w:hAnsi="Arial" w:cs="Arial"/>
          <w:sz w:val="24"/>
          <w:szCs w:val="24"/>
        </w:rPr>
        <w:t>Atraso na transferência da parcela de agosto de 2026 do Programa Nacional de Alimentação Escolar (PNAE) e solicitação de informação sobre o cronograma de regularização</w:t>
      </w:r>
      <w:r w:rsidR="002E0105" w:rsidRPr="13D27E54">
        <w:rPr>
          <w:rFonts w:ascii="Arial" w:eastAsia="Arial" w:hAnsi="Arial" w:cs="Arial"/>
          <w:sz w:val="24"/>
          <w:szCs w:val="24"/>
        </w:rPr>
        <w:t>.</w:t>
      </w:r>
    </w:p>
    <w:p w14:paraId="3E7FA22A" w14:textId="77777777" w:rsidR="00573FDC" w:rsidRPr="00951D3C" w:rsidRDefault="00573FDC">
      <w:pPr>
        <w:ind w:hanging="2"/>
        <w:rPr>
          <w:rFonts w:ascii="Arial" w:eastAsia="Arial" w:hAnsi="Arial" w:cs="Arial"/>
          <w:sz w:val="24"/>
          <w:szCs w:val="24"/>
        </w:rPr>
      </w:pPr>
      <w:bookmarkStart w:id="1" w:name="_heading=h.gjdgxs"/>
      <w:bookmarkEnd w:id="1"/>
    </w:p>
    <w:p w14:paraId="604CB6B6" w14:textId="77777777" w:rsidR="00442B28" w:rsidRDefault="00442B28">
      <w:pPr>
        <w:ind w:hanging="2"/>
        <w:rPr>
          <w:rFonts w:ascii="Arial" w:eastAsia="Arial" w:hAnsi="Arial" w:cs="Arial"/>
          <w:sz w:val="24"/>
          <w:szCs w:val="24"/>
        </w:rPr>
      </w:pPr>
    </w:p>
    <w:p w14:paraId="60913A32" w14:textId="77777777" w:rsidR="00442B28" w:rsidRPr="00951D3C" w:rsidRDefault="00442B28">
      <w:pPr>
        <w:ind w:hanging="2"/>
        <w:rPr>
          <w:rFonts w:ascii="Arial" w:eastAsia="Arial" w:hAnsi="Arial" w:cs="Arial"/>
          <w:sz w:val="24"/>
          <w:szCs w:val="24"/>
        </w:rPr>
      </w:pPr>
    </w:p>
    <w:p w14:paraId="71594A83" w14:textId="0ED9D2A8" w:rsidR="00573FDC" w:rsidRDefault="002E0105" w:rsidP="13D27E54">
      <w:pPr>
        <w:shd w:val="clear" w:color="auto" w:fill="FFFFFF" w:themeFill="background1"/>
        <w:spacing w:line="360" w:lineRule="auto"/>
        <w:ind w:left="720" w:firstLine="720"/>
        <w:jc w:val="both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Senhor</w:t>
      </w:r>
      <w:r w:rsidR="14D6D707" w:rsidRPr="13D27E54">
        <w:rPr>
          <w:rFonts w:ascii="Arial" w:eastAsia="Arial" w:hAnsi="Arial" w:cs="Arial"/>
          <w:b w:val="0"/>
          <w:sz w:val="24"/>
          <w:szCs w:val="24"/>
        </w:rPr>
        <w:t>a Presidente</w:t>
      </w:r>
      <w:r w:rsidR="00A90983" w:rsidRPr="13D27E54">
        <w:rPr>
          <w:rFonts w:ascii="Arial" w:eastAsia="Arial" w:hAnsi="Arial" w:cs="Arial"/>
          <w:b w:val="0"/>
          <w:sz w:val="24"/>
          <w:szCs w:val="24"/>
        </w:rPr>
        <w:t>,</w:t>
      </w:r>
    </w:p>
    <w:p w14:paraId="098C7FC0" w14:textId="77777777" w:rsidR="00573FDC" w:rsidRDefault="00573FDC">
      <w:pPr>
        <w:ind w:hanging="2"/>
        <w:rPr>
          <w:rFonts w:ascii="Arial" w:eastAsia="Arial" w:hAnsi="Arial" w:cs="Arial"/>
          <w:sz w:val="24"/>
          <w:szCs w:val="24"/>
        </w:rPr>
      </w:pPr>
    </w:p>
    <w:p w14:paraId="78AC7281" w14:textId="77777777" w:rsidR="00442B28" w:rsidRPr="00951D3C" w:rsidRDefault="00442B28">
      <w:pPr>
        <w:ind w:hanging="2"/>
        <w:rPr>
          <w:rFonts w:ascii="Arial" w:eastAsia="Arial" w:hAnsi="Arial" w:cs="Arial"/>
          <w:sz w:val="24"/>
          <w:szCs w:val="24"/>
        </w:rPr>
      </w:pPr>
    </w:p>
    <w:p w14:paraId="1B12700A" w14:textId="44609715" w:rsidR="00573FDC" w:rsidRPr="00951D3C" w:rsidRDefault="00A90983">
      <w:pPr>
        <w:spacing w:line="360" w:lineRule="auto"/>
        <w:ind w:hanging="2"/>
        <w:jc w:val="both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1.</w:t>
      </w:r>
      <w:r>
        <w:tab/>
      </w:r>
      <w:r>
        <w:tab/>
      </w:r>
      <w:r w:rsidR="00951D3C" w:rsidRPr="13D27E54">
        <w:rPr>
          <w:rFonts w:ascii="Arial" w:eastAsia="Arial" w:hAnsi="Arial" w:cs="Arial"/>
          <w:b w:val="0"/>
          <w:sz w:val="24"/>
          <w:szCs w:val="24"/>
        </w:rPr>
        <w:t>A Confederação Nacional de Municípios (CNM) tem recebido, de Municípios de diferentes Estados, comunicações relatando a não efetivação integral da parcela de agosto de 2026 do Programa Nacional de Alimentação Escolar (PNAE). Segundo os relatos, foram creditados apenas os valores referentes à creche e à pré-escola, permanecendo pendentes os recursos das demais etapas e modalidades da educação básica. A recorrência dos registros em unidades federativas distintas indica que a ocorrência não é localizada</w:t>
      </w:r>
      <w:r w:rsidR="00C023B7">
        <w:rPr>
          <w:rFonts w:ascii="Arial" w:eastAsia="Arial" w:hAnsi="Arial" w:cs="Arial"/>
          <w:b w:val="0"/>
          <w:sz w:val="24"/>
          <w:szCs w:val="24"/>
        </w:rPr>
        <w:t>.</w:t>
      </w:r>
    </w:p>
    <w:p w14:paraId="795176B4" w14:textId="2FF18BEE" w:rsidR="00573FDC" w:rsidRPr="00951D3C" w:rsidRDefault="00A90983">
      <w:pPr>
        <w:spacing w:line="360" w:lineRule="auto"/>
        <w:ind w:hanging="2"/>
        <w:jc w:val="both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 xml:space="preserve">2. </w:t>
      </w:r>
      <w:r>
        <w:tab/>
      </w:r>
      <w:r>
        <w:tab/>
      </w:r>
      <w:r w:rsidR="00951D3C" w:rsidRPr="13D27E54">
        <w:rPr>
          <w:rFonts w:ascii="Arial" w:eastAsia="Arial" w:hAnsi="Arial" w:cs="Arial"/>
          <w:b w:val="0"/>
          <w:sz w:val="24"/>
          <w:szCs w:val="24"/>
        </w:rPr>
        <w:t xml:space="preserve">O art. 5º, § 1º, da Lei nº 11.947, de 16 de junho de 2009, estabelece que a transferência dos recursos do PNAE é efetivada automaticamente pelo FNDE, sem necessidade de convênio, ajuste, acordo ou contrato. A Resolução CD/FNDE nº 7, de 2 de maio de 2024, por sua vez, concentrou os repasses em até oito parcelas anuais, entre fevereiro e setembro. </w:t>
      </w:r>
    </w:p>
    <w:p w14:paraId="292F9E89" w14:textId="0555B111" w:rsidR="002E0105" w:rsidRDefault="00A90983" w:rsidP="002E0105">
      <w:pPr>
        <w:spacing w:line="360" w:lineRule="auto"/>
        <w:ind w:hanging="2"/>
        <w:jc w:val="both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3.</w:t>
      </w:r>
      <w:r>
        <w:tab/>
      </w:r>
      <w:r>
        <w:tab/>
      </w:r>
      <w:r w:rsidR="00951D3C" w:rsidRPr="13D27E54">
        <w:rPr>
          <w:rFonts w:ascii="Arial" w:eastAsia="Arial" w:hAnsi="Arial" w:cs="Arial"/>
          <w:b w:val="0"/>
          <w:sz w:val="24"/>
          <w:szCs w:val="24"/>
        </w:rPr>
        <w:t>A pendência produz efeito imediato sobre a gestão municipal: os Municípios permanecem obrigados a manter a oferta diária da alimentação escolar, custeando-a com recursos próprios enquanto aguardam o crédito federal. O atendimento suplementar de alimentação é dever do Estado nos termos do art. 208, inciso VII, da Constituição Federal, e cabe à União o exercício da função supletiva e redistributiva prevista no art. 211, § 1º, da Constituição.</w:t>
      </w:r>
    </w:p>
    <w:p w14:paraId="0D17E10C" w14:textId="77777777" w:rsidR="00442B28" w:rsidRPr="00951D3C" w:rsidRDefault="00442B28" w:rsidP="002E0105">
      <w:pPr>
        <w:spacing w:line="360" w:lineRule="auto"/>
        <w:ind w:hanging="2"/>
        <w:jc w:val="both"/>
        <w:rPr>
          <w:rFonts w:ascii="Arial" w:eastAsia="Arial" w:hAnsi="Arial" w:cs="Arial"/>
          <w:b w:val="0"/>
          <w:sz w:val="24"/>
          <w:szCs w:val="24"/>
        </w:rPr>
      </w:pPr>
    </w:p>
    <w:p w14:paraId="137BEC85" w14:textId="351B1806" w:rsidR="002E0105" w:rsidRPr="00951D3C" w:rsidRDefault="00A90983" w:rsidP="00442B28">
      <w:pPr>
        <w:spacing w:line="360" w:lineRule="auto"/>
        <w:jc w:val="both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lastRenderedPageBreak/>
        <w:t>4.</w:t>
      </w:r>
      <w:r>
        <w:tab/>
      </w:r>
      <w:r>
        <w:tab/>
      </w:r>
      <w:r w:rsidR="70A04EAB" w:rsidRPr="13D27E54">
        <w:rPr>
          <w:rFonts w:ascii="Arial" w:eastAsia="Arial" w:hAnsi="Arial" w:cs="Arial"/>
          <w:b w:val="0"/>
          <w:sz w:val="24"/>
          <w:szCs w:val="24"/>
        </w:rPr>
        <w:t xml:space="preserve">Diante do exposto, a CNM solicita informação oficial acerca da causa da pendência, bem como da data prevista para a liberação dos valores remanescentes da parcela de agosto de 2026, além de comunicação formal do FNDE às redes municipais, </w:t>
      </w:r>
      <w:r w:rsidR="54FEA79B" w:rsidRPr="13D27E54">
        <w:rPr>
          <w:rFonts w:ascii="Arial" w:eastAsia="Arial" w:hAnsi="Arial" w:cs="Arial"/>
          <w:b w:val="0"/>
          <w:sz w:val="24"/>
          <w:szCs w:val="24"/>
        </w:rPr>
        <w:t>com intuito de</w:t>
      </w:r>
      <w:r w:rsidR="70A04EAB" w:rsidRPr="13D27E54">
        <w:rPr>
          <w:rFonts w:ascii="Arial" w:eastAsia="Arial" w:hAnsi="Arial" w:cs="Arial"/>
          <w:b w:val="0"/>
          <w:sz w:val="24"/>
          <w:szCs w:val="24"/>
        </w:rPr>
        <w:t xml:space="preserve"> evitar interpretações equivocadas quanto a eventual bloqueio individual decorrente de pendência cadastral ou de prestação de contas.</w:t>
      </w:r>
    </w:p>
    <w:p w14:paraId="514568A2" w14:textId="2A334942" w:rsidR="00951D3C" w:rsidRPr="00951D3C" w:rsidRDefault="00951D3C" w:rsidP="00442B28">
      <w:pPr>
        <w:spacing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5.</w:t>
      </w:r>
      <w:r>
        <w:tab/>
      </w:r>
      <w:r>
        <w:tab/>
      </w:r>
      <w:r w:rsidR="7983614A" w:rsidRPr="13D27E54">
        <w:rPr>
          <w:rFonts w:ascii="Arial" w:eastAsia="Arial" w:hAnsi="Arial" w:cs="Arial"/>
          <w:b w:val="0"/>
          <w:sz w:val="24"/>
          <w:szCs w:val="24"/>
        </w:rPr>
        <w:t>Na certeza de contar com o acolhimento à presente solicitação, a CNM coloca-se à disposição pelo e-mail: gabinete@cnm.org.br e telefones: (61) 2101-6040/6089.</w:t>
      </w:r>
    </w:p>
    <w:p w14:paraId="117FDE68" w14:textId="77777777" w:rsidR="002E0105" w:rsidRDefault="002E0105" w:rsidP="00A56C7B">
      <w:pPr>
        <w:spacing w:line="360" w:lineRule="auto"/>
        <w:ind w:hanging="2"/>
        <w:jc w:val="both"/>
        <w:rPr>
          <w:rFonts w:ascii="Arial" w:eastAsia="Arial" w:hAnsi="Arial" w:cs="Arial"/>
          <w:b w:val="0"/>
          <w:sz w:val="24"/>
          <w:szCs w:val="24"/>
        </w:rPr>
      </w:pPr>
    </w:p>
    <w:p w14:paraId="06404B21" w14:textId="77777777" w:rsidR="00573FDC" w:rsidRDefault="00A90983" w:rsidP="00FF0062">
      <w:pPr>
        <w:ind w:left="720" w:firstLine="720"/>
        <w:jc w:val="both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Atenciosamente,</w:t>
      </w:r>
    </w:p>
    <w:p w14:paraId="362EC23F" w14:textId="0619981E" w:rsidR="00442B28" w:rsidRDefault="00442B28" w:rsidP="00FF0062">
      <w:pPr>
        <w:ind w:left="720" w:firstLine="720"/>
        <w:jc w:val="both"/>
        <w:rPr>
          <w:rFonts w:ascii="Arial" w:eastAsia="Arial" w:hAnsi="Arial" w:cs="Arial"/>
          <w:b w:val="0"/>
          <w:sz w:val="24"/>
          <w:szCs w:val="24"/>
        </w:rPr>
      </w:pPr>
    </w:p>
    <w:p w14:paraId="103EF8F6" w14:textId="2EB6454D" w:rsidR="00442B28" w:rsidRPr="00951D3C" w:rsidRDefault="00442B28" w:rsidP="00FF0062">
      <w:pPr>
        <w:ind w:left="720" w:firstLine="720"/>
        <w:jc w:val="both"/>
        <w:rPr>
          <w:rFonts w:ascii="Arial" w:eastAsia="Arial" w:hAnsi="Arial" w:cs="Arial"/>
          <w:b w:val="0"/>
          <w:sz w:val="24"/>
          <w:szCs w:val="24"/>
        </w:rPr>
      </w:pPr>
    </w:p>
    <w:p w14:paraId="6B8EE7C2" w14:textId="6B971737" w:rsidR="00573FDC" w:rsidRPr="00951D3C" w:rsidRDefault="00573FDC" w:rsidP="00FF0062">
      <w:pPr>
        <w:ind w:firstLine="0"/>
        <w:jc w:val="center"/>
        <w:rPr>
          <w:rFonts w:ascii="Arial" w:eastAsia="Arial" w:hAnsi="Arial" w:cs="Arial"/>
          <w:b w:val="0"/>
          <w:sz w:val="24"/>
          <w:szCs w:val="24"/>
        </w:rPr>
      </w:pPr>
    </w:p>
    <w:p w14:paraId="645DF536" w14:textId="77777777" w:rsidR="00573FDC" w:rsidRPr="00951D3C" w:rsidRDefault="00A90983">
      <w:pPr>
        <w:ind w:hanging="2"/>
        <w:jc w:val="center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Paulo Ziulkoski</w:t>
      </w:r>
    </w:p>
    <w:p w14:paraId="0394FCA7" w14:textId="5F44B431" w:rsidR="00573FDC" w:rsidRPr="00951D3C" w:rsidRDefault="00A90983">
      <w:pPr>
        <w:ind w:hanging="2"/>
        <w:jc w:val="center"/>
        <w:rPr>
          <w:rFonts w:ascii="Arial" w:eastAsia="Arial" w:hAnsi="Arial" w:cs="Arial"/>
          <w:b w:val="0"/>
          <w:sz w:val="24"/>
          <w:szCs w:val="24"/>
        </w:rPr>
      </w:pPr>
      <w:r w:rsidRPr="13D27E54">
        <w:rPr>
          <w:rFonts w:ascii="Arial" w:eastAsia="Arial" w:hAnsi="Arial" w:cs="Arial"/>
          <w:b w:val="0"/>
          <w:sz w:val="24"/>
          <w:szCs w:val="24"/>
        </w:rPr>
        <w:t>Presidente</w:t>
      </w:r>
    </w:p>
    <w:sectPr w:rsidR="00573FDC" w:rsidRPr="00951D3C" w:rsidSect="002270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2552" w:right="1134" w:bottom="851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0AA5B" w14:textId="77777777" w:rsidR="00A74B10" w:rsidRDefault="00A74B10">
      <w:r>
        <w:separator/>
      </w:r>
    </w:p>
  </w:endnote>
  <w:endnote w:type="continuationSeparator" w:id="0">
    <w:p w14:paraId="312FD5A0" w14:textId="77777777" w:rsidR="00A74B10" w:rsidRDefault="00A7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01144DC-D262-4F24-9939-27CBE8E7AF43}"/>
    <w:embedBold r:id="rId2" w:fontKey="{1344E0F5-D5BE-4C2E-B6F0-C399F16B6D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5923EE50-CE07-43EC-AE0C-5AD9D22E87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E4488D9-2B08-44B7-9A15-925B23E6B0EA}"/>
    <w:embedBold r:id="rId5" w:fontKey="{81F2B1AD-41E6-432B-ADB0-406710368AA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7C37D97D-B6A0-4E37-97A1-AD44D10E4DE4}"/>
    <w:embedBold r:id="rId7" w:fontKey="{30C47100-2883-41A0-87CC-1C0EFF3DC5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4A0EF87B-A685-469F-A585-F4155E402AF0}"/>
    <w:embedBoldItalic r:id="rId9" w:fontKey="{6F974F69-C928-499C-92FB-59CF8694123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9A8ACBB-9683-4E55-B3EA-D361AB819F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739A" w14:textId="77777777" w:rsidR="00573FDC" w:rsidRDefault="00573F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97F0" w14:textId="77777777" w:rsidR="00573FDC" w:rsidRDefault="00A90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424" w:hanging="2"/>
      <w:jc w:val="center"/>
      <w:rPr>
        <w:color w:val="000000"/>
      </w:rPr>
    </w:pPr>
    <w:r>
      <w:rPr>
        <w:color w:val="000000"/>
        <w:sz w:val="17"/>
        <w:szCs w:val="17"/>
      </w:rPr>
      <w:t>Sede:</w:t>
    </w:r>
    <w:r>
      <w:rPr>
        <w:b w:val="0"/>
        <w:color w:val="000000"/>
        <w:sz w:val="17"/>
        <w:szCs w:val="17"/>
      </w:rPr>
      <w:t xml:space="preserve"> St. de Grandes Áreas Norte, Quadra 601 Módulo N | Brasília/DF | CEP: 70.830-010 • Telefone: (61) 2101-6000</w:t>
    </w:r>
  </w:p>
  <w:p w14:paraId="71A3CC8B" w14:textId="77777777" w:rsidR="00573FDC" w:rsidRDefault="00A90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424" w:hanging="2"/>
      <w:jc w:val="center"/>
      <w:rPr>
        <w:b w:val="0"/>
        <w:color w:val="000000"/>
        <w:sz w:val="17"/>
        <w:szCs w:val="17"/>
      </w:rPr>
    </w:pPr>
    <w:r>
      <w:rPr>
        <w:color w:val="000000"/>
        <w:sz w:val="17"/>
        <w:szCs w:val="17"/>
      </w:rPr>
      <w:t>Escritório</w:t>
    </w:r>
    <w:r>
      <w:rPr>
        <w:b w:val="0"/>
        <w:color w:val="000000"/>
        <w:sz w:val="17"/>
        <w:szCs w:val="17"/>
      </w:rPr>
      <w:t>: Rua Marcílio Dias nº 574 – Bairro Menino de Deus | Porto Alegre/RS | CEP 90130-000 • Telefone: (51) 3232-3330</w:t>
    </w:r>
  </w:p>
  <w:p w14:paraId="33EAE217" w14:textId="77777777" w:rsidR="00573FDC" w:rsidRDefault="00573F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C8E2" w14:textId="77777777" w:rsidR="00573FDC" w:rsidRDefault="00573F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E630" w14:textId="77777777" w:rsidR="00A74B10" w:rsidRDefault="00A74B10">
      <w:r>
        <w:separator/>
      </w:r>
    </w:p>
  </w:footnote>
  <w:footnote w:type="continuationSeparator" w:id="0">
    <w:p w14:paraId="61C8E040" w14:textId="77777777" w:rsidR="00A74B10" w:rsidRDefault="00A74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7B97" w14:textId="77777777" w:rsidR="00573FDC" w:rsidRDefault="00573F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D455" w14:textId="77777777" w:rsidR="00573FDC" w:rsidRDefault="00A90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b w:val="0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40C7115" wp14:editId="1C5B226D">
          <wp:simplePos x="0" y="0"/>
          <wp:positionH relativeFrom="column">
            <wp:posOffset>-1146809</wp:posOffset>
          </wp:positionH>
          <wp:positionV relativeFrom="paragraph">
            <wp:posOffset>0</wp:posOffset>
          </wp:positionV>
          <wp:extent cx="7588250" cy="1423035"/>
          <wp:effectExtent l="0" t="0" r="0" b="0"/>
          <wp:wrapNone/>
          <wp:docPr id="1678258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8250" cy="1423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07BD" w14:textId="77777777" w:rsidR="00573FDC" w:rsidRDefault="00573F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A201E"/>
    <w:multiLevelType w:val="hybridMultilevel"/>
    <w:tmpl w:val="902C5570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36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FDC"/>
    <w:rsid w:val="00012618"/>
    <w:rsid w:val="00031F19"/>
    <w:rsid w:val="00037211"/>
    <w:rsid w:val="000B2D03"/>
    <w:rsid w:val="000D39D2"/>
    <w:rsid w:val="000E34B2"/>
    <w:rsid w:val="001062F8"/>
    <w:rsid w:val="00121757"/>
    <w:rsid w:val="00123000"/>
    <w:rsid w:val="001B2C8D"/>
    <w:rsid w:val="001D496C"/>
    <w:rsid w:val="001F0E89"/>
    <w:rsid w:val="002270B4"/>
    <w:rsid w:val="00233377"/>
    <w:rsid w:val="002429AB"/>
    <w:rsid w:val="00284643"/>
    <w:rsid w:val="00296204"/>
    <w:rsid w:val="002B1AA5"/>
    <w:rsid w:val="002C0673"/>
    <w:rsid w:val="002C7933"/>
    <w:rsid w:val="002E0105"/>
    <w:rsid w:val="00326D78"/>
    <w:rsid w:val="003E3450"/>
    <w:rsid w:val="003E5E4C"/>
    <w:rsid w:val="004071D1"/>
    <w:rsid w:val="00412391"/>
    <w:rsid w:val="00436123"/>
    <w:rsid w:val="00442B28"/>
    <w:rsid w:val="00445344"/>
    <w:rsid w:val="00447F9C"/>
    <w:rsid w:val="004708D1"/>
    <w:rsid w:val="004725EA"/>
    <w:rsid w:val="004B6829"/>
    <w:rsid w:val="004C6377"/>
    <w:rsid w:val="00527EF3"/>
    <w:rsid w:val="005447BC"/>
    <w:rsid w:val="00565BFD"/>
    <w:rsid w:val="00573FDC"/>
    <w:rsid w:val="00581814"/>
    <w:rsid w:val="00587A8B"/>
    <w:rsid w:val="005C21E3"/>
    <w:rsid w:val="00622105"/>
    <w:rsid w:val="0063394E"/>
    <w:rsid w:val="00676903"/>
    <w:rsid w:val="00685870"/>
    <w:rsid w:val="0069384C"/>
    <w:rsid w:val="006C1F0B"/>
    <w:rsid w:val="006C29E3"/>
    <w:rsid w:val="006D3205"/>
    <w:rsid w:val="006E5B82"/>
    <w:rsid w:val="0070557B"/>
    <w:rsid w:val="00745EFB"/>
    <w:rsid w:val="0077598D"/>
    <w:rsid w:val="00786CE9"/>
    <w:rsid w:val="007A1545"/>
    <w:rsid w:val="00817CEC"/>
    <w:rsid w:val="00820883"/>
    <w:rsid w:val="008236A6"/>
    <w:rsid w:val="00832985"/>
    <w:rsid w:val="0088776D"/>
    <w:rsid w:val="008A62C3"/>
    <w:rsid w:val="008B2AE1"/>
    <w:rsid w:val="008D7C3A"/>
    <w:rsid w:val="008F2839"/>
    <w:rsid w:val="0090512E"/>
    <w:rsid w:val="00910F4F"/>
    <w:rsid w:val="00911F7D"/>
    <w:rsid w:val="00951D3C"/>
    <w:rsid w:val="0097677B"/>
    <w:rsid w:val="00976EB3"/>
    <w:rsid w:val="009E6F35"/>
    <w:rsid w:val="009F138E"/>
    <w:rsid w:val="009F16C4"/>
    <w:rsid w:val="00A023D9"/>
    <w:rsid w:val="00A11E6D"/>
    <w:rsid w:val="00A15DAB"/>
    <w:rsid w:val="00A41E02"/>
    <w:rsid w:val="00A56C7B"/>
    <w:rsid w:val="00A670C6"/>
    <w:rsid w:val="00A7411A"/>
    <w:rsid w:val="00A74B10"/>
    <w:rsid w:val="00A838C5"/>
    <w:rsid w:val="00A90983"/>
    <w:rsid w:val="00AA138D"/>
    <w:rsid w:val="00AA53F8"/>
    <w:rsid w:val="00AC3112"/>
    <w:rsid w:val="00AE6C68"/>
    <w:rsid w:val="00AE7AF9"/>
    <w:rsid w:val="00B05D36"/>
    <w:rsid w:val="00B419EC"/>
    <w:rsid w:val="00B64482"/>
    <w:rsid w:val="00B71BA5"/>
    <w:rsid w:val="00B76BEF"/>
    <w:rsid w:val="00BA37B4"/>
    <w:rsid w:val="00BA6E25"/>
    <w:rsid w:val="00BB0B6D"/>
    <w:rsid w:val="00C023B7"/>
    <w:rsid w:val="00C557BE"/>
    <w:rsid w:val="00C926E4"/>
    <w:rsid w:val="00CA4187"/>
    <w:rsid w:val="00CC45DE"/>
    <w:rsid w:val="00CE02FB"/>
    <w:rsid w:val="00CE7D89"/>
    <w:rsid w:val="00CF3F35"/>
    <w:rsid w:val="00D05A70"/>
    <w:rsid w:val="00D116EA"/>
    <w:rsid w:val="00DF5065"/>
    <w:rsid w:val="00DF5C96"/>
    <w:rsid w:val="00E60CFC"/>
    <w:rsid w:val="00E66727"/>
    <w:rsid w:val="00E8024F"/>
    <w:rsid w:val="00E86CDB"/>
    <w:rsid w:val="00EA2C5B"/>
    <w:rsid w:val="00ED3027"/>
    <w:rsid w:val="00EF7CDB"/>
    <w:rsid w:val="00F10F49"/>
    <w:rsid w:val="00F171A7"/>
    <w:rsid w:val="00F7015B"/>
    <w:rsid w:val="00F91781"/>
    <w:rsid w:val="00F927A9"/>
    <w:rsid w:val="00FB25AF"/>
    <w:rsid w:val="00FB3F96"/>
    <w:rsid w:val="00FB5664"/>
    <w:rsid w:val="00FD213D"/>
    <w:rsid w:val="00FF0062"/>
    <w:rsid w:val="0F266D58"/>
    <w:rsid w:val="113A5DC8"/>
    <w:rsid w:val="13D27E54"/>
    <w:rsid w:val="14D6D707"/>
    <w:rsid w:val="217E3992"/>
    <w:rsid w:val="2BC07B2B"/>
    <w:rsid w:val="54FEA79B"/>
    <w:rsid w:val="5E625A45"/>
    <w:rsid w:val="70A04EAB"/>
    <w:rsid w:val="7983614A"/>
    <w:rsid w:val="7CE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5210F"/>
  <w15:docId w15:val="{BF888ED2-A50E-46EE-BDA6-E945959B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b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Garamond" w:hAnsi="Garamond"/>
      <w:b w:val="0"/>
      <w:sz w:val="28"/>
    </w:rPr>
  </w:style>
  <w:style w:type="paragraph" w:styleId="Corpodetexto2">
    <w:name w:val="Body Text 2"/>
    <w:basedOn w:val="Normal"/>
    <w:pPr>
      <w:jc w:val="center"/>
    </w:pPr>
    <w:rPr>
      <w:rFonts w:ascii="Arial" w:hAnsi="Arial" w:cs="Arial"/>
      <w:b w:val="0"/>
      <w:bCs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b w:val="0"/>
      <w:sz w:val="24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center"/>
      <w:textAlignment w:val="center"/>
    </w:pPr>
    <w:rPr>
      <w:rFonts w:ascii="Calibri" w:hAnsi="Calibri"/>
      <w:bCs/>
      <w:color w:val="FFFFFF"/>
      <w:sz w:val="24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 w:val="0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 w:val="0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 w:val="0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 w:val="0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textAlignment w:val="center"/>
    </w:pPr>
    <w:rPr>
      <w:rFonts w:ascii="Arial" w:hAnsi="Arial" w:cs="Arial"/>
      <w:bCs/>
      <w:color w:val="FFFFFF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center"/>
      <w:textAlignment w:val="center"/>
    </w:pPr>
    <w:rPr>
      <w:rFonts w:ascii="Arial" w:hAnsi="Arial" w:cs="Arial"/>
      <w:bCs/>
      <w:color w:val="FFFFFF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textAlignment w:val="center"/>
    </w:pPr>
    <w:rPr>
      <w:rFonts w:ascii="Arial" w:hAnsi="Arial" w:cs="Arial"/>
      <w:bCs/>
      <w:color w:val="FFFFFF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 w:val="0"/>
      <w:sz w:val="18"/>
      <w:szCs w:val="18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 w:val="0"/>
      <w:sz w:val="18"/>
      <w:szCs w:val="18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01-Minuta-CLG">
    <w:name w:val="01 - Minuta - CLG"/>
    <w:pPr>
      <w:suppressAutoHyphens/>
      <w:spacing w:after="180"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01-Minuta-CLGChar">
    <w:name w:val="01 - Minuta - CLG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rPr>
      <w:sz w:val="20"/>
      <w:szCs w:val="20"/>
    </w:rPr>
  </w:style>
  <w:style w:type="character" w:customStyle="1" w:styleId="highlightedsearchterm">
    <w:name w:val="highlightedsearchterm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-external">
    <w:name w:val="link-external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CitaoHTML">
    <w:name w:val="HTML Cite"/>
    <w:rPr>
      <w:i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pacing w:after="160" w:line="259" w:lineRule="auto"/>
      <w:ind w:left="720"/>
      <w:contextualSpacing/>
    </w:pPr>
    <w:rPr>
      <w:rFonts w:ascii="Calibri" w:eastAsia="Calibri" w:hAnsi="Calibri" w:cs="Times New Roman"/>
      <w:b w:val="0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orpodetextoChar">
    <w:name w:val="Corpo de texto Char"/>
    <w:rPr>
      <w:rFonts w:ascii="Garamond" w:hAnsi="Garamond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b/>
      <w:w w:val="100"/>
      <w:position w:val="-1"/>
      <w:sz w:val="18"/>
      <w:szCs w:val="18"/>
      <w:effect w:val="none"/>
      <w:vertAlign w:val="baseline"/>
      <w:cs w:val="0"/>
      <w:em w:val="none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060b0f-67f3-47bd-8d01-6ded6eb89a84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nIT8p7X4r0lDwQOxTXqXHVB5w==">CgMxLjAyDmguZzI3dzdvZzZ1OWt2MghoLmdqZGd4czgAciExTEVJdnNUWlVLSko4MFU2NWNsSURlWG10QVZBS0d3dl8=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861188BCB7314C80CD829513146D36" ma:contentTypeVersion="13" ma:contentTypeDescription="Crie um novo documento." ma:contentTypeScope="" ma:versionID="3508fafb784cd5dc5b2a9d678087c20e">
  <xsd:schema xmlns:xsd="http://www.w3.org/2001/XMLSchema" xmlns:xs="http://www.w3.org/2001/XMLSchema" xmlns:p="http://schemas.microsoft.com/office/2006/metadata/properties" xmlns:ns3="98060b0f-67f3-47bd-8d01-6ded6eb89a84" xmlns:ns4="11fb4397-1841-4f17-b99d-dd9a9b92177d" targetNamespace="http://schemas.microsoft.com/office/2006/metadata/properties" ma:root="true" ma:fieldsID="1e5ffc1a9e61612bff36247366c6e159" ns3:_="" ns4:_="">
    <xsd:import namespace="98060b0f-67f3-47bd-8d01-6ded6eb89a84"/>
    <xsd:import namespace="11fb4397-1841-4f17-b99d-dd9a9b9217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0b0f-67f3-47bd-8d01-6ded6eb89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4397-1841-4f17-b99d-dd9a9b921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CC0F91-A1C6-4A88-89F3-E23A1AFDA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61241E-9875-42D9-92C9-A6B6040CC023}">
  <ds:schemaRefs>
    <ds:schemaRef ds:uri="http://schemas.microsoft.com/office/2006/metadata/properties"/>
    <ds:schemaRef ds:uri="http://schemas.microsoft.com/office/infopath/2007/PartnerControls"/>
    <ds:schemaRef ds:uri="98060b0f-67f3-47bd-8d01-6ded6eb89a84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E49D6F9-513A-4A4A-9886-2E77FEF9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60b0f-67f3-47bd-8d01-6ded6eb89a84"/>
    <ds:schemaRef ds:uri="11fb4397-1841-4f17-b99d-dd9a9b921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tairo.arrial</dc:creator>
  <cp:keywords/>
  <cp:lastModifiedBy>Informática CNM</cp:lastModifiedBy>
  <cp:revision>10</cp:revision>
  <cp:lastPrinted>2026-09-01T20:41:00Z</cp:lastPrinted>
  <dcterms:created xsi:type="dcterms:W3CDTF">2026-09-01T17:27:00Z</dcterms:created>
  <dcterms:modified xsi:type="dcterms:W3CDTF">2026-09-01T21:12:00Z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0x01010023861188BCB7314C80CD829513146D36</vt:lpwstr>
  </property>
</Properties>
</file>